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media/image3.jpg" ContentType="image/png"/>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FAD2E9" w14:textId="0F171216" w:rsidR="001106D4" w:rsidRPr="00AA4024" w:rsidRDefault="00001D4D" w:rsidP="00F23400">
      <w:pPr>
        <w:jc w:val="right"/>
        <w:rPr>
          <w:rFonts w:ascii="Wawati SC Regular" w:hAnsi="Wawati SC Regular"/>
          <w:sz w:val="28"/>
          <w:szCs w:val="28"/>
        </w:rPr>
      </w:pPr>
      <w:r>
        <w:rPr>
          <w:rFonts w:ascii="Wawati SC Regular" w:hAnsi="Wawati SC Regular"/>
          <w:sz w:val="28"/>
          <w:szCs w:val="28"/>
        </w:rPr>
        <w:t>7/26/18</w:t>
      </w:r>
    </w:p>
    <w:p w14:paraId="4579F2FC" w14:textId="77777777" w:rsidR="00697FC7" w:rsidRPr="00AA4024" w:rsidRDefault="00697FC7" w:rsidP="00697FC7">
      <w:pPr>
        <w:rPr>
          <w:rFonts w:ascii="Wawati SC Regular" w:hAnsi="Wawati SC Regular"/>
        </w:rPr>
      </w:pPr>
    </w:p>
    <w:p w14:paraId="726B8C2E" w14:textId="77777777" w:rsidR="00F23400" w:rsidRPr="00AA4024" w:rsidRDefault="00697FC7" w:rsidP="00697FC7">
      <w:pPr>
        <w:jc w:val="center"/>
        <w:rPr>
          <w:rFonts w:ascii="Wawati SC Regular" w:hAnsi="Wawati SC Regular"/>
        </w:rPr>
      </w:pPr>
      <w:bookmarkStart w:id="0" w:name="_GoBack"/>
      <w:r w:rsidRPr="00AA4024">
        <w:rPr>
          <w:rFonts w:ascii="Wawati SC Regular" w:hAnsi="Wawati SC Regular"/>
          <w:noProof/>
        </w:rPr>
        <w:drawing>
          <wp:inline distT="0" distB="0" distL="0" distR="0" wp14:anchorId="2DFE4E44" wp14:editId="50358944">
            <wp:extent cx="170815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wars-free-clipart.jpg"/>
                    <pic:cNvPicPr/>
                  </pic:nvPicPr>
                  <pic:blipFill>
                    <a:blip r:embed="rId7">
                      <a:extLst>
                        <a:ext uri="{28A0092B-C50C-407E-A947-70E740481C1C}">
                          <a14:useLocalDpi xmlns:a14="http://schemas.microsoft.com/office/drawing/2010/main" val="0"/>
                        </a:ext>
                      </a:extLst>
                    </a:blip>
                    <a:stretch>
                      <a:fillRect/>
                    </a:stretch>
                  </pic:blipFill>
                  <pic:spPr>
                    <a:xfrm>
                      <a:off x="0" y="0"/>
                      <a:ext cx="1708943" cy="914825"/>
                    </a:xfrm>
                    <a:prstGeom prst="rect">
                      <a:avLst/>
                    </a:prstGeom>
                  </pic:spPr>
                </pic:pic>
              </a:graphicData>
            </a:graphic>
          </wp:inline>
        </w:drawing>
      </w:r>
      <w:bookmarkEnd w:id="0"/>
    </w:p>
    <w:p w14:paraId="383956EB" w14:textId="66453C39" w:rsidR="00F23400" w:rsidRPr="00AA4024" w:rsidRDefault="00F23400" w:rsidP="00697FC7">
      <w:pPr>
        <w:spacing w:line="360" w:lineRule="auto"/>
        <w:rPr>
          <w:rFonts w:ascii="Wawati SC Regular" w:hAnsi="Wawati SC Regular"/>
          <w:sz w:val="28"/>
          <w:szCs w:val="28"/>
        </w:rPr>
      </w:pPr>
      <w:r w:rsidRPr="00AA4024">
        <w:rPr>
          <w:rFonts w:ascii="Wawati SC Regular" w:hAnsi="Wawati SC Regular"/>
          <w:sz w:val="28"/>
          <w:szCs w:val="28"/>
        </w:rPr>
        <w:t>Welcome 4</w:t>
      </w:r>
      <w:r w:rsidRPr="00AA4024">
        <w:rPr>
          <w:rFonts w:ascii="Wawati SC Regular" w:hAnsi="Wawati SC Regular"/>
          <w:sz w:val="28"/>
          <w:szCs w:val="28"/>
          <w:vertAlign w:val="superscript"/>
        </w:rPr>
        <w:t>th</w:t>
      </w:r>
      <w:r w:rsidRPr="00AA4024">
        <w:rPr>
          <w:rFonts w:ascii="Wawati SC Regular" w:hAnsi="Wawati SC Regular"/>
          <w:sz w:val="28"/>
          <w:szCs w:val="28"/>
        </w:rPr>
        <w:t xml:space="preserve"> Graders and Parents of 4</w:t>
      </w:r>
      <w:r w:rsidRPr="00AA4024">
        <w:rPr>
          <w:rFonts w:ascii="Wawati SC Regular" w:hAnsi="Wawati SC Regular"/>
          <w:sz w:val="28"/>
          <w:szCs w:val="28"/>
          <w:vertAlign w:val="superscript"/>
        </w:rPr>
        <w:t>th</w:t>
      </w:r>
      <w:r w:rsidRPr="00AA4024">
        <w:rPr>
          <w:rFonts w:ascii="Wawati SC Regular" w:hAnsi="Wawati SC Regular"/>
          <w:sz w:val="28"/>
          <w:szCs w:val="28"/>
        </w:rPr>
        <w:t xml:space="preserve"> Graders!</w:t>
      </w:r>
    </w:p>
    <w:p w14:paraId="2A36BD26" w14:textId="13D1C671" w:rsidR="00697FC7" w:rsidRPr="00AA4024" w:rsidRDefault="00F23400" w:rsidP="009B795F">
      <w:pPr>
        <w:spacing w:line="276" w:lineRule="auto"/>
        <w:ind w:firstLine="720"/>
        <w:rPr>
          <w:rFonts w:ascii="Wawati SC Regular" w:hAnsi="Wawati SC Regular"/>
          <w:sz w:val="28"/>
          <w:szCs w:val="28"/>
        </w:rPr>
      </w:pPr>
      <w:r w:rsidRPr="00AA4024">
        <w:rPr>
          <w:rFonts w:ascii="Wawati SC Regular" w:hAnsi="Wawati SC Regular"/>
          <w:sz w:val="28"/>
          <w:szCs w:val="28"/>
        </w:rPr>
        <w:t>We are so very excited to begin this school year.  There is a lot to know before we start on Monday, so be sure to visit both of our blogs this weekend (QR codes below).  We also want to be sure that you have the supplies you need for the first day, as we jump right in.</w:t>
      </w:r>
      <w:r w:rsidR="00AA4024">
        <w:rPr>
          <w:rFonts w:ascii="Wawati SC Regular" w:hAnsi="Wawati SC Regular"/>
          <w:sz w:val="28"/>
          <w:szCs w:val="28"/>
        </w:rPr>
        <w:t xml:space="preserve"> (list on the back</w:t>
      </w:r>
      <w:proofErr w:type="gramStart"/>
      <w:r w:rsidR="00AA4024">
        <w:rPr>
          <w:rFonts w:ascii="Wawati SC Regular" w:hAnsi="Wawati SC Regular"/>
          <w:sz w:val="28"/>
          <w:szCs w:val="28"/>
        </w:rPr>
        <w:t>)</w:t>
      </w:r>
      <w:r w:rsidRPr="00AA4024">
        <w:rPr>
          <w:rFonts w:ascii="Wawati SC Regular" w:hAnsi="Wawati SC Regular"/>
          <w:sz w:val="28"/>
          <w:szCs w:val="28"/>
        </w:rPr>
        <w:t xml:space="preserve">  </w:t>
      </w:r>
      <w:r w:rsidR="00C3472E">
        <w:rPr>
          <w:rFonts w:ascii="Wawati SC Regular" w:hAnsi="Wawati SC Regular"/>
          <w:sz w:val="28"/>
          <w:szCs w:val="28"/>
        </w:rPr>
        <w:t>If</w:t>
      </w:r>
      <w:proofErr w:type="gramEnd"/>
      <w:r w:rsidR="00C3472E">
        <w:rPr>
          <w:rFonts w:ascii="Wawati SC Regular" w:hAnsi="Wawati SC Regular"/>
          <w:sz w:val="28"/>
          <w:szCs w:val="28"/>
        </w:rPr>
        <w:t xml:space="preserve"> anyone is able to donate items to share, they would</w:t>
      </w:r>
      <w:r w:rsidR="00697FC7" w:rsidRPr="00AA4024">
        <w:rPr>
          <w:rFonts w:ascii="Wawati SC Regular" w:hAnsi="Wawati SC Regular"/>
          <w:sz w:val="28"/>
          <w:szCs w:val="28"/>
        </w:rPr>
        <w:t xml:space="preserve"> be </w:t>
      </w:r>
      <w:r w:rsidR="00C3472E">
        <w:rPr>
          <w:rFonts w:ascii="Wawati SC Regular" w:hAnsi="Wawati SC Regular"/>
          <w:sz w:val="28"/>
          <w:szCs w:val="28"/>
        </w:rPr>
        <w:t xml:space="preserve">welcomed and very </w:t>
      </w:r>
      <w:r w:rsidR="00697FC7" w:rsidRPr="00AA4024">
        <w:rPr>
          <w:rFonts w:ascii="Wawati SC Regular" w:hAnsi="Wawati SC Regular"/>
          <w:sz w:val="28"/>
          <w:szCs w:val="28"/>
        </w:rPr>
        <w:t xml:space="preserve">appreciated! </w:t>
      </w:r>
    </w:p>
    <w:p w14:paraId="11032630" w14:textId="77777777" w:rsidR="00697FC7" w:rsidRPr="00AA4024" w:rsidRDefault="00B379DD" w:rsidP="009B795F">
      <w:pPr>
        <w:pStyle w:val="ListParagraph"/>
        <w:spacing w:line="276" w:lineRule="auto"/>
        <w:ind w:left="0" w:firstLine="720"/>
        <w:rPr>
          <w:rFonts w:ascii="Wawati SC Regular" w:hAnsi="Wawati SC Regular"/>
          <w:sz w:val="28"/>
          <w:szCs w:val="28"/>
        </w:rPr>
      </w:pPr>
      <w:r w:rsidRPr="00AA4024">
        <w:rPr>
          <w:rFonts w:ascii="Wawati SC Regular" w:hAnsi="Wawati SC Regular"/>
          <w:sz w:val="28"/>
          <w:szCs w:val="28"/>
        </w:rPr>
        <w:t xml:space="preserve">If you have any questions, please don’t hesitate to contact us!  </w:t>
      </w:r>
      <w:proofErr w:type="gramStart"/>
      <w:r w:rsidRPr="00AA4024">
        <w:rPr>
          <w:rFonts w:ascii="Wawati SC Regular" w:hAnsi="Wawati SC Regular"/>
          <w:sz w:val="28"/>
          <w:szCs w:val="28"/>
        </w:rPr>
        <w:t>Our emails our on our blogs, however the best way to reach us is to sign up on Class Dojo (see teacher for code).</w:t>
      </w:r>
      <w:proofErr w:type="gramEnd"/>
      <w:r w:rsidRPr="00AA4024">
        <w:rPr>
          <w:rFonts w:ascii="Wawati SC Regular" w:hAnsi="Wawati SC Regular"/>
          <w:sz w:val="28"/>
          <w:szCs w:val="28"/>
        </w:rPr>
        <w:t xml:space="preserve">  </w:t>
      </w:r>
    </w:p>
    <w:p w14:paraId="6914F479" w14:textId="15B87D2B" w:rsidR="00327342" w:rsidRDefault="00B379DD" w:rsidP="009B795F">
      <w:pPr>
        <w:pStyle w:val="ListParagraph"/>
        <w:spacing w:line="276" w:lineRule="auto"/>
        <w:ind w:left="0"/>
        <w:rPr>
          <w:rFonts w:ascii="Wawati SC Regular" w:hAnsi="Wawati SC Regular"/>
          <w:sz w:val="28"/>
          <w:szCs w:val="28"/>
        </w:rPr>
      </w:pPr>
      <w:r w:rsidRPr="00AA4024">
        <w:rPr>
          <w:rFonts w:ascii="Wawati SC Regular" w:hAnsi="Wawati SC Regular"/>
          <w:sz w:val="28"/>
          <w:szCs w:val="28"/>
        </w:rPr>
        <w:t>Enjoy the rest of your break and we will see you Monday!</w:t>
      </w:r>
    </w:p>
    <w:p w14:paraId="01BF7792" w14:textId="77777777" w:rsidR="009B795F" w:rsidRDefault="00B379DD" w:rsidP="009B795F">
      <w:pPr>
        <w:pStyle w:val="ListParagraph"/>
        <w:spacing w:line="276" w:lineRule="auto"/>
        <w:ind w:left="0"/>
        <w:rPr>
          <w:rFonts w:ascii="Wawati SC Regular" w:hAnsi="Wawati SC Regular"/>
          <w:sz w:val="28"/>
          <w:szCs w:val="28"/>
        </w:rPr>
      </w:pPr>
      <w:r w:rsidRPr="00AA4024">
        <w:rPr>
          <w:rFonts w:ascii="Wawati SC Regular" w:hAnsi="Wawati SC Regular"/>
          <w:sz w:val="28"/>
          <w:szCs w:val="28"/>
        </w:rPr>
        <w:t xml:space="preserve">Sincerely, </w:t>
      </w:r>
    </w:p>
    <w:p w14:paraId="4FD4B3B0" w14:textId="247C025E" w:rsidR="00B379DD" w:rsidRDefault="00B379DD" w:rsidP="009B795F">
      <w:pPr>
        <w:pStyle w:val="ListParagraph"/>
        <w:spacing w:line="276" w:lineRule="auto"/>
        <w:ind w:left="0"/>
        <w:rPr>
          <w:rFonts w:ascii="Wawati SC Regular" w:hAnsi="Wawati SC Regular"/>
          <w:sz w:val="28"/>
          <w:szCs w:val="28"/>
        </w:rPr>
      </w:pPr>
      <w:r w:rsidRPr="00AA4024">
        <w:rPr>
          <w:rFonts w:ascii="Wawati SC Regular" w:hAnsi="Wawati SC Regular"/>
          <w:sz w:val="28"/>
          <w:szCs w:val="28"/>
        </w:rPr>
        <w:t xml:space="preserve">Mrs. Reid and Mrs. </w:t>
      </w:r>
      <w:proofErr w:type="spellStart"/>
      <w:r w:rsidRPr="00AA4024">
        <w:rPr>
          <w:rFonts w:ascii="Wawati SC Regular" w:hAnsi="Wawati SC Regular"/>
          <w:sz w:val="28"/>
          <w:szCs w:val="28"/>
        </w:rPr>
        <w:t>Ganssle</w:t>
      </w:r>
      <w:proofErr w:type="spellEnd"/>
      <w:r w:rsidR="009B795F">
        <w:rPr>
          <w:rFonts w:ascii="Wawati SC Regular" w:hAnsi="Wawati SC Regular"/>
          <w:sz w:val="28"/>
          <w:szCs w:val="28"/>
        </w:rPr>
        <w:t xml:space="preserve">     </w:t>
      </w:r>
    </w:p>
    <w:p w14:paraId="2CD18666" w14:textId="63F3BBF8" w:rsidR="009B795F" w:rsidRDefault="009B795F" w:rsidP="00B379DD">
      <w:pPr>
        <w:pStyle w:val="ListParagraph"/>
        <w:spacing w:line="360" w:lineRule="auto"/>
        <w:ind w:left="0"/>
        <w:rPr>
          <w:rFonts w:ascii="Wawati SC Regular" w:hAnsi="Wawati SC Regular"/>
          <w:sz w:val="28"/>
          <w:szCs w:val="28"/>
        </w:rPr>
      </w:pPr>
      <w:r>
        <w:rPr>
          <w:rFonts w:ascii="Wawati SC Regular" w:hAnsi="Wawati SC Regular"/>
          <w:noProof/>
          <w:sz w:val="28"/>
          <w:szCs w:val="28"/>
        </w:rPr>
        <w:drawing>
          <wp:inline distT="0" distB="0" distL="0" distR="0" wp14:anchorId="2122850E" wp14:editId="04799233">
            <wp:extent cx="457158" cy="726831"/>
            <wp:effectExtent l="0" t="0" r="635" b="1016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2.jpeg"/>
                    <pic:cNvPicPr/>
                  </pic:nvPicPr>
                  <pic:blipFill>
                    <a:blip r:embed="rId8">
                      <a:extLst>
                        <a:ext uri="{28A0092B-C50C-407E-A947-70E740481C1C}">
                          <a14:useLocalDpi xmlns:a14="http://schemas.microsoft.com/office/drawing/2010/main" val="0"/>
                        </a:ext>
                      </a:extLst>
                    </a:blip>
                    <a:stretch>
                      <a:fillRect/>
                    </a:stretch>
                  </pic:blipFill>
                  <pic:spPr>
                    <a:xfrm>
                      <a:off x="0" y="0"/>
                      <a:ext cx="458083" cy="728302"/>
                    </a:xfrm>
                    <a:prstGeom prst="rect">
                      <a:avLst/>
                    </a:prstGeom>
                  </pic:spPr>
                </pic:pic>
              </a:graphicData>
            </a:graphic>
          </wp:inline>
        </w:drawing>
      </w:r>
    </w:p>
    <w:p w14:paraId="6BF62419" w14:textId="516B2007" w:rsidR="00AA4024" w:rsidRDefault="009B795F" w:rsidP="00B379DD">
      <w:pPr>
        <w:pStyle w:val="ListParagraph"/>
        <w:spacing w:line="360" w:lineRule="auto"/>
        <w:ind w:left="0"/>
        <w:rPr>
          <w:rFonts w:ascii="Wawati SC Regular" w:hAnsi="Wawati SC Regular"/>
          <w:sz w:val="28"/>
          <w:szCs w:val="28"/>
        </w:rPr>
      </w:pPr>
      <w:r>
        <w:rPr>
          <w:rFonts w:ascii="Wawati SC Regular" w:hAnsi="Wawati SC Regular"/>
          <w:noProof/>
          <w:sz w:val="28"/>
          <w:szCs w:val="28"/>
        </w:rPr>
        <w:drawing>
          <wp:inline distT="0" distB="0" distL="0" distR="0" wp14:anchorId="68064F38" wp14:editId="6B159606">
            <wp:extent cx="1113204" cy="1113204"/>
            <wp:effectExtent l="0" t="0" r="4445"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nssleQR.jpg"/>
                    <pic:cNvPicPr/>
                  </pic:nvPicPr>
                  <pic:blipFill>
                    <a:blip r:embed="rId9">
                      <a:extLst>
                        <a:ext uri="{28A0092B-C50C-407E-A947-70E740481C1C}">
                          <a14:useLocalDpi xmlns:a14="http://schemas.microsoft.com/office/drawing/2010/main" val="0"/>
                        </a:ext>
                      </a:extLst>
                    </a:blip>
                    <a:stretch>
                      <a:fillRect/>
                    </a:stretch>
                  </pic:blipFill>
                  <pic:spPr>
                    <a:xfrm>
                      <a:off x="0" y="0"/>
                      <a:ext cx="1113735" cy="1113735"/>
                    </a:xfrm>
                    <a:prstGeom prst="rect">
                      <a:avLst/>
                    </a:prstGeom>
                  </pic:spPr>
                </pic:pic>
              </a:graphicData>
            </a:graphic>
          </wp:inline>
        </w:drawing>
      </w:r>
      <w:r w:rsidR="0041499F">
        <w:rPr>
          <w:rFonts w:ascii="Wawati SC Regular" w:hAnsi="Wawati SC Regular"/>
          <w:sz w:val="28"/>
          <w:szCs w:val="28"/>
        </w:rPr>
        <w:tab/>
      </w:r>
      <w:r w:rsidR="0041499F">
        <w:rPr>
          <w:rFonts w:ascii="Wawati SC Regular" w:hAnsi="Wawati SC Regular"/>
          <w:sz w:val="28"/>
          <w:szCs w:val="28"/>
        </w:rPr>
        <w:tab/>
      </w:r>
      <w:r w:rsidR="0041499F">
        <w:rPr>
          <w:rFonts w:ascii="Wawati SC Regular" w:hAnsi="Wawati SC Regular"/>
          <w:sz w:val="28"/>
          <w:szCs w:val="28"/>
        </w:rPr>
        <w:tab/>
      </w:r>
      <w:r w:rsidR="0041499F">
        <w:rPr>
          <w:rFonts w:ascii="Wawati SC Regular" w:hAnsi="Wawati SC Regular"/>
          <w:sz w:val="28"/>
          <w:szCs w:val="28"/>
        </w:rPr>
        <w:tab/>
      </w:r>
      <w:r w:rsidR="0041499F">
        <w:rPr>
          <w:rFonts w:ascii="Wawati SC Regular" w:hAnsi="Wawati SC Regular"/>
          <w:sz w:val="28"/>
          <w:szCs w:val="28"/>
        </w:rPr>
        <w:tab/>
      </w:r>
      <w:r w:rsidR="0041499F">
        <w:rPr>
          <w:rFonts w:ascii="Wawati SC Regular" w:hAnsi="Wawati SC Regular"/>
          <w:sz w:val="28"/>
          <w:szCs w:val="28"/>
        </w:rPr>
        <w:tab/>
      </w:r>
      <w:r w:rsidR="0041499F">
        <w:rPr>
          <w:rFonts w:ascii="Wawati SC Regular" w:hAnsi="Wawati SC Regular"/>
          <w:sz w:val="28"/>
          <w:szCs w:val="28"/>
        </w:rPr>
        <w:tab/>
      </w:r>
      <w:r w:rsidR="0041499F">
        <w:rPr>
          <w:rFonts w:ascii="Wawati SC Regular" w:hAnsi="Wawati SC Regular"/>
          <w:noProof/>
          <w:sz w:val="28"/>
          <w:szCs w:val="28"/>
        </w:rPr>
        <w:drawing>
          <wp:inline distT="0" distB="0" distL="0" distR="0" wp14:anchorId="085FC707" wp14:editId="7FEA3D7F">
            <wp:extent cx="1120256" cy="1110762"/>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7-27 at 12.39.44 PM.png"/>
                    <pic:cNvPicPr/>
                  </pic:nvPicPr>
                  <pic:blipFill>
                    <a:blip r:embed="rId10">
                      <a:extLst>
                        <a:ext uri="{28A0092B-C50C-407E-A947-70E740481C1C}">
                          <a14:useLocalDpi xmlns:a14="http://schemas.microsoft.com/office/drawing/2010/main" val="0"/>
                        </a:ext>
                      </a:extLst>
                    </a:blip>
                    <a:stretch>
                      <a:fillRect/>
                    </a:stretch>
                  </pic:blipFill>
                  <pic:spPr>
                    <a:xfrm>
                      <a:off x="0" y="0"/>
                      <a:ext cx="1120256" cy="1110762"/>
                    </a:xfrm>
                    <a:prstGeom prst="rect">
                      <a:avLst/>
                    </a:prstGeom>
                  </pic:spPr>
                </pic:pic>
              </a:graphicData>
            </a:graphic>
          </wp:inline>
        </w:drawing>
      </w:r>
      <w:r w:rsidR="0041499F">
        <w:rPr>
          <w:rFonts w:ascii="Wawati SC Regular" w:hAnsi="Wawati SC Regular"/>
          <w:sz w:val="28"/>
          <w:szCs w:val="28"/>
        </w:rPr>
        <w:tab/>
      </w:r>
      <w:r w:rsidR="000755E3">
        <w:rPr>
          <w:rFonts w:ascii="Wawati SC Regular" w:hAnsi="Wawati SC Regular"/>
          <w:sz w:val="28"/>
          <w:szCs w:val="28"/>
        </w:rPr>
        <w:br/>
      </w:r>
      <w:proofErr w:type="gramStart"/>
      <w:r w:rsidR="000755E3">
        <w:rPr>
          <w:rFonts w:ascii="Wawati SC Regular" w:hAnsi="Wawati SC Regular"/>
          <w:sz w:val="28"/>
          <w:szCs w:val="28"/>
        </w:rPr>
        <w:t>aganssle4thgrade.weebly.com</w:t>
      </w:r>
      <w:proofErr w:type="gramEnd"/>
      <w:r w:rsidR="0041499F">
        <w:rPr>
          <w:rFonts w:ascii="Wawati SC Regular" w:hAnsi="Wawati SC Regular"/>
          <w:sz w:val="28"/>
          <w:szCs w:val="28"/>
        </w:rPr>
        <w:t xml:space="preserve"> </w:t>
      </w:r>
      <w:r w:rsidR="0041499F">
        <w:rPr>
          <w:rFonts w:ascii="Wawati SC Regular" w:hAnsi="Wawati SC Regular"/>
          <w:sz w:val="28"/>
          <w:szCs w:val="28"/>
        </w:rPr>
        <w:tab/>
      </w:r>
      <w:r w:rsidR="0041499F">
        <w:rPr>
          <w:rFonts w:ascii="Wawati SC Regular" w:hAnsi="Wawati SC Regular"/>
          <w:sz w:val="28"/>
          <w:szCs w:val="28"/>
        </w:rPr>
        <w:tab/>
      </w:r>
      <w:r w:rsidR="0041499F">
        <w:rPr>
          <w:rFonts w:ascii="Wawati SC Regular" w:hAnsi="Wawati SC Regular"/>
          <w:sz w:val="28"/>
          <w:szCs w:val="28"/>
        </w:rPr>
        <w:tab/>
      </w:r>
      <w:r w:rsidR="000755E3">
        <w:rPr>
          <w:rFonts w:ascii="Wawati SC Regular" w:hAnsi="Wawati SC Regular"/>
          <w:sz w:val="28"/>
          <w:szCs w:val="28"/>
        </w:rPr>
        <w:tab/>
        <w:t>mrsreid4th.weebly.com</w:t>
      </w:r>
      <w:r w:rsidR="000755E3">
        <w:rPr>
          <w:rFonts w:ascii="Wawati SC Regular" w:hAnsi="Wawati SC Regular"/>
          <w:sz w:val="28"/>
          <w:szCs w:val="28"/>
        </w:rPr>
        <w:br/>
      </w:r>
    </w:p>
    <w:p w14:paraId="5CD3CE43" w14:textId="77777777" w:rsidR="00AA4024" w:rsidRDefault="00AA4024" w:rsidP="00B379DD">
      <w:pPr>
        <w:pStyle w:val="ListParagraph"/>
        <w:spacing w:line="360" w:lineRule="auto"/>
        <w:ind w:left="0"/>
        <w:rPr>
          <w:rFonts w:ascii="Wawati SC Regular" w:hAnsi="Wawati SC Regular"/>
          <w:sz w:val="28"/>
          <w:szCs w:val="28"/>
        </w:rPr>
      </w:pPr>
    </w:p>
    <w:p w14:paraId="76BEAB1E" w14:textId="77777777" w:rsidR="00AA4024" w:rsidRPr="00AA4024" w:rsidRDefault="00AA4024" w:rsidP="00AA4024">
      <w:pPr>
        <w:spacing w:line="360" w:lineRule="auto"/>
        <w:rPr>
          <w:rFonts w:ascii="Wawati SC Regular" w:hAnsi="Wawati SC Regular"/>
          <w:sz w:val="28"/>
          <w:szCs w:val="28"/>
        </w:rPr>
      </w:pPr>
      <w:r w:rsidRPr="00AA4024">
        <w:rPr>
          <w:rFonts w:ascii="Wawati SC Regular" w:hAnsi="Wawati SC Regular"/>
          <w:noProof/>
          <w:sz w:val="28"/>
          <w:szCs w:val="28"/>
        </w:rPr>
        <w:drawing>
          <wp:inline distT="0" distB="0" distL="0" distR="0" wp14:anchorId="51F1B982" wp14:editId="4166930F">
            <wp:extent cx="686899" cy="732692"/>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da_2.gif"/>
                    <pic:cNvPicPr/>
                  </pic:nvPicPr>
                  <pic:blipFill>
                    <a:blip r:embed="rId11">
                      <a:extLst>
                        <a:ext uri="{28A0092B-C50C-407E-A947-70E740481C1C}">
                          <a14:useLocalDpi xmlns:a14="http://schemas.microsoft.com/office/drawing/2010/main" val="0"/>
                        </a:ext>
                      </a:extLst>
                    </a:blip>
                    <a:stretch>
                      <a:fillRect/>
                    </a:stretch>
                  </pic:blipFill>
                  <pic:spPr>
                    <a:xfrm>
                      <a:off x="0" y="0"/>
                      <a:ext cx="686899" cy="732692"/>
                    </a:xfrm>
                    <a:prstGeom prst="rect">
                      <a:avLst/>
                    </a:prstGeom>
                  </pic:spPr>
                </pic:pic>
              </a:graphicData>
            </a:graphic>
          </wp:inline>
        </w:drawing>
      </w:r>
      <w:r w:rsidRPr="00AA4024">
        <w:rPr>
          <w:rFonts w:ascii="Wawati SC Regular" w:hAnsi="Wawati SC Regular"/>
          <w:sz w:val="28"/>
          <w:szCs w:val="28"/>
        </w:rPr>
        <w:t>Suggested List:</w:t>
      </w:r>
    </w:p>
    <w:p w14:paraId="77391C85" w14:textId="77777777" w:rsidR="00001D4D" w:rsidRPr="00001D4D" w:rsidRDefault="00001D4D" w:rsidP="00001D4D">
      <w:pPr>
        <w:pStyle w:val="ListParagraph"/>
        <w:numPr>
          <w:ilvl w:val="0"/>
          <w:numId w:val="2"/>
        </w:numPr>
        <w:rPr>
          <w:rFonts w:ascii="Times" w:hAnsi="Times" w:cs="Times New Roman"/>
          <w:sz w:val="20"/>
          <w:szCs w:val="20"/>
        </w:rPr>
      </w:pPr>
      <w:r w:rsidRPr="00001D4D">
        <w:rPr>
          <w:rFonts w:ascii="Arial" w:hAnsi="Arial" w:cs="Arial"/>
          <w:color w:val="000000"/>
          <w:sz w:val="20"/>
          <w:szCs w:val="20"/>
        </w:rPr>
        <w:t>1 - 3 Ring 1” or 1 ½</w:t>
      </w:r>
      <w:proofErr w:type="gramStart"/>
      <w:r w:rsidRPr="00001D4D">
        <w:rPr>
          <w:rFonts w:ascii="Arial" w:hAnsi="Arial" w:cs="Arial"/>
          <w:color w:val="000000"/>
          <w:sz w:val="20"/>
          <w:szCs w:val="20"/>
        </w:rPr>
        <w:t>”  Binder</w:t>
      </w:r>
      <w:proofErr w:type="gramEnd"/>
    </w:p>
    <w:p w14:paraId="6255D633" w14:textId="77777777" w:rsidR="00001D4D" w:rsidRPr="00001D4D" w:rsidRDefault="00001D4D" w:rsidP="00001D4D">
      <w:pPr>
        <w:pStyle w:val="ListParagraph"/>
        <w:numPr>
          <w:ilvl w:val="0"/>
          <w:numId w:val="2"/>
        </w:numPr>
        <w:rPr>
          <w:rFonts w:ascii="Times" w:hAnsi="Times" w:cs="Times New Roman"/>
          <w:sz w:val="20"/>
          <w:szCs w:val="20"/>
        </w:rPr>
      </w:pPr>
      <w:r w:rsidRPr="00001D4D">
        <w:rPr>
          <w:rFonts w:ascii="Arial" w:hAnsi="Arial" w:cs="Arial"/>
          <w:color w:val="000000"/>
          <w:sz w:val="20"/>
          <w:szCs w:val="20"/>
        </w:rPr>
        <w:t>1 - Zipper Pouch for Pencils to put in binder</w:t>
      </w:r>
    </w:p>
    <w:p w14:paraId="76FF800A" w14:textId="77777777" w:rsidR="00001D4D" w:rsidRPr="00001D4D" w:rsidRDefault="00001D4D" w:rsidP="00001D4D">
      <w:pPr>
        <w:pStyle w:val="ListParagraph"/>
        <w:numPr>
          <w:ilvl w:val="0"/>
          <w:numId w:val="2"/>
        </w:numPr>
        <w:rPr>
          <w:rFonts w:ascii="Times" w:hAnsi="Times" w:cs="Times New Roman"/>
          <w:sz w:val="20"/>
          <w:szCs w:val="20"/>
        </w:rPr>
      </w:pPr>
      <w:r w:rsidRPr="00001D4D">
        <w:rPr>
          <w:rFonts w:ascii="Arial" w:hAnsi="Arial" w:cs="Arial"/>
          <w:color w:val="000000"/>
          <w:sz w:val="20"/>
          <w:szCs w:val="20"/>
        </w:rPr>
        <w:t>1 - Pocket Folder (any color)</w:t>
      </w:r>
    </w:p>
    <w:p w14:paraId="720929CD" w14:textId="77777777" w:rsidR="00001D4D" w:rsidRPr="00001D4D" w:rsidRDefault="00001D4D" w:rsidP="00001D4D">
      <w:pPr>
        <w:pStyle w:val="ListParagraph"/>
        <w:numPr>
          <w:ilvl w:val="0"/>
          <w:numId w:val="2"/>
        </w:numPr>
        <w:rPr>
          <w:rFonts w:ascii="Times" w:hAnsi="Times" w:cs="Times New Roman"/>
          <w:sz w:val="20"/>
          <w:szCs w:val="20"/>
        </w:rPr>
      </w:pPr>
      <w:r w:rsidRPr="00001D4D">
        <w:rPr>
          <w:rFonts w:ascii="Arial" w:hAnsi="Arial" w:cs="Arial"/>
          <w:color w:val="000000"/>
          <w:sz w:val="20"/>
          <w:szCs w:val="20"/>
        </w:rPr>
        <w:t>5 - Spiral Wide Ruled Notebooks (various colors for each subject)</w:t>
      </w:r>
    </w:p>
    <w:p w14:paraId="310058D4" w14:textId="77777777" w:rsidR="00001D4D" w:rsidRPr="00001D4D" w:rsidRDefault="00001D4D" w:rsidP="00001D4D">
      <w:pPr>
        <w:pStyle w:val="ListParagraph"/>
        <w:numPr>
          <w:ilvl w:val="0"/>
          <w:numId w:val="2"/>
        </w:numPr>
        <w:rPr>
          <w:rFonts w:ascii="Times" w:hAnsi="Times" w:cs="Times New Roman"/>
          <w:sz w:val="20"/>
          <w:szCs w:val="20"/>
        </w:rPr>
      </w:pPr>
      <w:r w:rsidRPr="00001D4D">
        <w:rPr>
          <w:rFonts w:ascii="Arial" w:hAnsi="Arial" w:cs="Arial"/>
          <w:color w:val="000000"/>
          <w:sz w:val="20"/>
          <w:szCs w:val="20"/>
        </w:rPr>
        <w:t>6 - #2 Ticonderoga Pencils – 6 sided (sharpened)</w:t>
      </w:r>
    </w:p>
    <w:p w14:paraId="5FBFD492" w14:textId="77777777" w:rsidR="00001D4D" w:rsidRPr="00001D4D" w:rsidRDefault="00001D4D" w:rsidP="00001D4D">
      <w:pPr>
        <w:pStyle w:val="ListParagraph"/>
        <w:numPr>
          <w:ilvl w:val="0"/>
          <w:numId w:val="2"/>
        </w:numPr>
        <w:rPr>
          <w:rFonts w:ascii="Times" w:hAnsi="Times" w:cs="Times New Roman"/>
          <w:sz w:val="20"/>
          <w:szCs w:val="20"/>
        </w:rPr>
      </w:pPr>
      <w:r w:rsidRPr="00001D4D">
        <w:rPr>
          <w:rFonts w:ascii="Arial" w:hAnsi="Arial" w:cs="Arial"/>
          <w:color w:val="000000"/>
          <w:sz w:val="20"/>
          <w:szCs w:val="20"/>
        </w:rPr>
        <w:t>1 - Personal Pencil Sharpener</w:t>
      </w:r>
    </w:p>
    <w:p w14:paraId="6996C0C2" w14:textId="77777777" w:rsidR="00001D4D" w:rsidRPr="00001D4D" w:rsidRDefault="00001D4D" w:rsidP="00001D4D">
      <w:pPr>
        <w:pStyle w:val="ListParagraph"/>
        <w:numPr>
          <w:ilvl w:val="0"/>
          <w:numId w:val="2"/>
        </w:numPr>
        <w:rPr>
          <w:rFonts w:ascii="Times" w:hAnsi="Times" w:cs="Times New Roman"/>
          <w:sz w:val="20"/>
          <w:szCs w:val="20"/>
        </w:rPr>
      </w:pPr>
      <w:r w:rsidRPr="00001D4D">
        <w:rPr>
          <w:rFonts w:ascii="Arial" w:hAnsi="Arial" w:cs="Arial"/>
          <w:color w:val="000000"/>
          <w:sz w:val="20"/>
          <w:szCs w:val="20"/>
        </w:rPr>
        <w:t xml:space="preserve">3 </w:t>
      </w:r>
      <w:proofErr w:type="gramStart"/>
      <w:r w:rsidRPr="00001D4D">
        <w:rPr>
          <w:rFonts w:ascii="Arial" w:hAnsi="Arial" w:cs="Arial"/>
          <w:color w:val="000000"/>
          <w:sz w:val="20"/>
          <w:szCs w:val="20"/>
        </w:rPr>
        <w:t>-  Pink</w:t>
      </w:r>
      <w:proofErr w:type="gramEnd"/>
      <w:r w:rsidRPr="00001D4D">
        <w:rPr>
          <w:rFonts w:ascii="Arial" w:hAnsi="Arial" w:cs="Arial"/>
          <w:color w:val="000000"/>
          <w:sz w:val="20"/>
          <w:szCs w:val="20"/>
        </w:rPr>
        <w:t xml:space="preserve"> Erasers</w:t>
      </w:r>
    </w:p>
    <w:p w14:paraId="4AF3167D" w14:textId="77777777" w:rsidR="00001D4D" w:rsidRPr="00001D4D" w:rsidRDefault="00001D4D" w:rsidP="00001D4D">
      <w:pPr>
        <w:pStyle w:val="ListParagraph"/>
        <w:numPr>
          <w:ilvl w:val="0"/>
          <w:numId w:val="2"/>
        </w:numPr>
        <w:rPr>
          <w:rFonts w:ascii="Times" w:hAnsi="Times" w:cs="Times New Roman"/>
          <w:sz w:val="20"/>
          <w:szCs w:val="20"/>
        </w:rPr>
      </w:pPr>
      <w:r w:rsidRPr="00001D4D">
        <w:rPr>
          <w:rFonts w:ascii="Arial" w:hAnsi="Arial" w:cs="Arial"/>
          <w:color w:val="000000"/>
          <w:sz w:val="20"/>
          <w:szCs w:val="20"/>
        </w:rPr>
        <w:t xml:space="preserve">2 - Glue Sticks </w:t>
      </w:r>
    </w:p>
    <w:p w14:paraId="72975003" w14:textId="77777777" w:rsidR="00001D4D" w:rsidRPr="00001D4D" w:rsidRDefault="00001D4D" w:rsidP="00001D4D">
      <w:pPr>
        <w:pStyle w:val="ListParagraph"/>
        <w:numPr>
          <w:ilvl w:val="0"/>
          <w:numId w:val="2"/>
        </w:numPr>
        <w:rPr>
          <w:rFonts w:ascii="Times" w:hAnsi="Times" w:cs="Times New Roman"/>
          <w:sz w:val="20"/>
          <w:szCs w:val="20"/>
        </w:rPr>
      </w:pPr>
      <w:r w:rsidRPr="00001D4D">
        <w:rPr>
          <w:rFonts w:ascii="Arial" w:hAnsi="Arial" w:cs="Arial"/>
          <w:color w:val="000000"/>
          <w:sz w:val="20"/>
          <w:szCs w:val="20"/>
        </w:rPr>
        <w:t>Box of Colored Pencils</w:t>
      </w:r>
    </w:p>
    <w:p w14:paraId="64674437" w14:textId="77777777" w:rsidR="00001D4D" w:rsidRPr="00001D4D" w:rsidRDefault="00001D4D" w:rsidP="00001D4D">
      <w:pPr>
        <w:pStyle w:val="ListParagraph"/>
        <w:numPr>
          <w:ilvl w:val="0"/>
          <w:numId w:val="2"/>
        </w:numPr>
        <w:rPr>
          <w:rFonts w:ascii="Times" w:hAnsi="Times" w:cs="Times New Roman"/>
          <w:sz w:val="20"/>
          <w:szCs w:val="20"/>
        </w:rPr>
      </w:pPr>
      <w:r w:rsidRPr="00001D4D">
        <w:rPr>
          <w:rFonts w:ascii="Arial" w:hAnsi="Arial" w:cs="Arial"/>
          <w:color w:val="000000"/>
          <w:sz w:val="20"/>
          <w:szCs w:val="20"/>
        </w:rPr>
        <w:t>2 Highlighters (any color)</w:t>
      </w:r>
    </w:p>
    <w:p w14:paraId="52FE09DD" w14:textId="77777777" w:rsidR="00001D4D" w:rsidRPr="00001D4D" w:rsidRDefault="00001D4D" w:rsidP="00001D4D">
      <w:pPr>
        <w:pStyle w:val="ListParagraph"/>
        <w:numPr>
          <w:ilvl w:val="0"/>
          <w:numId w:val="2"/>
        </w:numPr>
        <w:rPr>
          <w:rFonts w:ascii="Times" w:hAnsi="Times" w:cs="Times New Roman"/>
          <w:sz w:val="20"/>
          <w:szCs w:val="20"/>
        </w:rPr>
      </w:pPr>
      <w:r w:rsidRPr="00001D4D">
        <w:rPr>
          <w:rFonts w:ascii="Arial" w:hAnsi="Arial" w:cs="Arial"/>
          <w:color w:val="000000"/>
          <w:sz w:val="20"/>
          <w:szCs w:val="20"/>
        </w:rPr>
        <w:t xml:space="preserve">3 Dry Erase Markers </w:t>
      </w:r>
    </w:p>
    <w:p w14:paraId="011E3219" w14:textId="77777777" w:rsidR="00001D4D" w:rsidRPr="00001D4D" w:rsidRDefault="00001D4D" w:rsidP="00001D4D">
      <w:pPr>
        <w:pStyle w:val="ListParagraph"/>
        <w:numPr>
          <w:ilvl w:val="0"/>
          <w:numId w:val="2"/>
        </w:numPr>
        <w:rPr>
          <w:rFonts w:ascii="Times" w:hAnsi="Times" w:cs="Times New Roman"/>
          <w:sz w:val="20"/>
          <w:szCs w:val="20"/>
        </w:rPr>
      </w:pPr>
      <w:r w:rsidRPr="00001D4D">
        <w:rPr>
          <w:rFonts w:ascii="Arial" w:hAnsi="Arial" w:cs="Arial"/>
          <w:color w:val="000000"/>
          <w:sz w:val="20"/>
          <w:szCs w:val="20"/>
        </w:rPr>
        <w:t>2 – Red Ticonderoga Pencils</w:t>
      </w:r>
    </w:p>
    <w:p w14:paraId="79F27A64" w14:textId="77777777" w:rsidR="00001D4D" w:rsidRPr="00001D4D" w:rsidRDefault="00001D4D" w:rsidP="00001D4D">
      <w:pPr>
        <w:pStyle w:val="ListParagraph"/>
        <w:numPr>
          <w:ilvl w:val="0"/>
          <w:numId w:val="2"/>
        </w:numPr>
        <w:rPr>
          <w:rFonts w:ascii="Times" w:hAnsi="Times" w:cs="Times New Roman"/>
          <w:sz w:val="20"/>
          <w:szCs w:val="20"/>
        </w:rPr>
      </w:pPr>
      <w:r w:rsidRPr="00001D4D">
        <w:rPr>
          <w:rFonts w:ascii="Arial" w:hAnsi="Arial" w:cs="Arial"/>
          <w:color w:val="000000"/>
          <w:sz w:val="20"/>
          <w:szCs w:val="20"/>
        </w:rPr>
        <w:t>1 - Student Scissors</w:t>
      </w:r>
    </w:p>
    <w:p w14:paraId="51B786B6" w14:textId="77777777" w:rsidR="00001D4D" w:rsidRPr="00001D4D" w:rsidRDefault="00001D4D" w:rsidP="00001D4D">
      <w:pPr>
        <w:pStyle w:val="ListParagraph"/>
        <w:numPr>
          <w:ilvl w:val="0"/>
          <w:numId w:val="2"/>
        </w:numPr>
        <w:rPr>
          <w:rFonts w:ascii="Times" w:hAnsi="Times" w:cs="Times New Roman"/>
          <w:sz w:val="20"/>
          <w:szCs w:val="20"/>
        </w:rPr>
      </w:pPr>
      <w:r w:rsidRPr="00001D4D">
        <w:rPr>
          <w:rFonts w:ascii="Arial" w:hAnsi="Arial" w:cs="Arial"/>
          <w:color w:val="000000"/>
          <w:sz w:val="20"/>
          <w:szCs w:val="20"/>
        </w:rPr>
        <w:t>1- Ruler with customary and metric units</w:t>
      </w:r>
    </w:p>
    <w:p w14:paraId="421649E4" w14:textId="08B7E32A" w:rsidR="00001D4D" w:rsidRPr="00001D4D" w:rsidRDefault="00001D4D" w:rsidP="00001D4D">
      <w:pPr>
        <w:pStyle w:val="ListParagraph"/>
        <w:numPr>
          <w:ilvl w:val="0"/>
          <w:numId w:val="2"/>
        </w:numPr>
        <w:rPr>
          <w:rFonts w:ascii="Times" w:hAnsi="Times" w:cs="Times New Roman"/>
          <w:sz w:val="20"/>
          <w:szCs w:val="20"/>
        </w:rPr>
      </w:pPr>
      <w:r w:rsidRPr="00001D4D">
        <w:rPr>
          <w:rFonts w:ascii="Arial" w:hAnsi="Arial" w:cs="Arial"/>
          <w:color w:val="000000"/>
          <w:sz w:val="20"/>
          <w:szCs w:val="20"/>
        </w:rPr>
        <w:t>1 - Pad of 3x3 Post-Its</w:t>
      </w:r>
    </w:p>
    <w:p w14:paraId="6C1D7AE7" w14:textId="77777777" w:rsidR="00001D4D" w:rsidRPr="00001D4D" w:rsidRDefault="00001D4D" w:rsidP="00001D4D">
      <w:pPr>
        <w:rPr>
          <w:rFonts w:ascii="Times" w:eastAsia="Times New Roman" w:hAnsi="Times" w:cs="Times New Roman"/>
          <w:sz w:val="20"/>
          <w:szCs w:val="20"/>
        </w:rPr>
      </w:pPr>
    </w:p>
    <w:p w14:paraId="3CB5B305" w14:textId="77777777" w:rsidR="00001D4D" w:rsidRDefault="00001D4D" w:rsidP="00001D4D">
      <w:pPr>
        <w:rPr>
          <w:rFonts w:ascii="Arial" w:hAnsi="Arial" w:cs="Arial"/>
          <w:b/>
          <w:bCs/>
          <w:color w:val="000000"/>
          <w:sz w:val="20"/>
          <w:szCs w:val="20"/>
        </w:rPr>
      </w:pPr>
      <w:r w:rsidRPr="00001D4D">
        <w:rPr>
          <w:rFonts w:ascii="Arial" w:hAnsi="Arial" w:cs="Arial"/>
          <w:b/>
          <w:bCs/>
          <w:color w:val="000000"/>
          <w:sz w:val="20"/>
          <w:szCs w:val="20"/>
        </w:rPr>
        <w:t>Wish List for Classroom</w:t>
      </w:r>
    </w:p>
    <w:p w14:paraId="12DAE9F6" w14:textId="77777777" w:rsidR="00001D4D" w:rsidRPr="00001D4D" w:rsidRDefault="00001D4D" w:rsidP="00001D4D">
      <w:pPr>
        <w:pStyle w:val="ListParagraph"/>
        <w:numPr>
          <w:ilvl w:val="0"/>
          <w:numId w:val="3"/>
        </w:numPr>
        <w:rPr>
          <w:rFonts w:ascii="Times" w:hAnsi="Times" w:cs="Times New Roman"/>
          <w:sz w:val="20"/>
          <w:szCs w:val="20"/>
        </w:rPr>
      </w:pPr>
      <w:r>
        <w:rPr>
          <w:rFonts w:ascii="Arial" w:hAnsi="Arial" w:cs="Arial"/>
          <w:color w:val="000000"/>
          <w:sz w:val="20"/>
          <w:szCs w:val="20"/>
        </w:rPr>
        <w:t>Tissues</w:t>
      </w:r>
    </w:p>
    <w:p w14:paraId="2DB67D9E" w14:textId="77777777" w:rsidR="00001D4D" w:rsidRPr="00001D4D" w:rsidRDefault="00001D4D" w:rsidP="00001D4D">
      <w:pPr>
        <w:pStyle w:val="ListParagraph"/>
        <w:numPr>
          <w:ilvl w:val="0"/>
          <w:numId w:val="3"/>
        </w:numPr>
        <w:rPr>
          <w:rFonts w:ascii="Times" w:hAnsi="Times" w:cs="Times New Roman"/>
          <w:sz w:val="20"/>
          <w:szCs w:val="20"/>
        </w:rPr>
      </w:pPr>
      <w:r>
        <w:rPr>
          <w:rFonts w:ascii="Arial" w:hAnsi="Arial" w:cs="Arial"/>
          <w:color w:val="000000"/>
          <w:sz w:val="20"/>
          <w:szCs w:val="20"/>
        </w:rPr>
        <w:t>Disinfecting Wipes</w:t>
      </w:r>
    </w:p>
    <w:p w14:paraId="6DB252ED" w14:textId="77777777" w:rsidR="00001D4D" w:rsidRPr="00001D4D" w:rsidRDefault="00001D4D" w:rsidP="00001D4D">
      <w:pPr>
        <w:pStyle w:val="ListParagraph"/>
        <w:numPr>
          <w:ilvl w:val="0"/>
          <w:numId w:val="3"/>
        </w:numPr>
        <w:rPr>
          <w:rFonts w:ascii="Times" w:hAnsi="Times" w:cs="Times New Roman"/>
          <w:sz w:val="20"/>
          <w:szCs w:val="20"/>
        </w:rPr>
      </w:pPr>
      <w:r>
        <w:rPr>
          <w:rFonts w:ascii="Arial" w:hAnsi="Arial" w:cs="Arial"/>
          <w:color w:val="000000"/>
          <w:sz w:val="20"/>
          <w:szCs w:val="20"/>
        </w:rPr>
        <w:t>Hand Sanitizer</w:t>
      </w:r>
    </w:p>
    <w:p w14:paraId="4D808D16" w14:textId="77777777" w:rsidR="00001D4D" w:rsidRPr="00001D4D" w:rsidRDefault="00001D4D" w:rsidP="00001D4D">
      <w:pPr>
        <w:pStyle w:val="ListParagraph"/>
        <w:numPr>
          <w:ilvl w:val="0"/>
          <w:numId w:val="3"/>
        </w:numPr>
        <w:rPr>
          <w:rFonts w:ascii="Times" w:hAnsi="Times" w:cs="Times New Roman"/>
          <w:sz w:val="20"/>
          <w:szCs w:val="20"/>
        </w:rPr>
      </w:pPr>
      <w:r w:rsidRPr="00001D4D">
        <w:rPr>
          <w:rFonts w:ascii="Arial" w:hAnsi="Arial" w:cs="Arial"/>
          <w:color w:val="000000"/>
          <w:sz w:val="20"/>
          <w:szCs w:val="20"/>
        </w:rPr>
        <w:t>T</w:t>
      </w:r>
      <w:r>
        <w:rPr>
          <w:rFonts w:ascii="Arial" w:hAnsi="Arial" w:cs="Arial"/>
          <w:color w:val="000000"/>
          <w:sz w:val="20"/>
          <w:szCs w:val="20"/>
        </w:rPr>
        <w:t>iconderoga Pencil Package (Red)</w:t>
      </w:r>
    </w:p>
    <w:p w14:paraId="6F28A5FA" w14:textId="77777777" w:rsidR="00001D4D" w:rsidRPr="00001D4D" w:rsidRDefault="00001D4D" w:rsidP="00001D4D">
      <w:pPr>
        <w:pStyle w:val="ListParagraph"/>
        <w:numPr>
          <w:ilvl w:val="0"/>
          <w:numId w:val="3"/>
        </w:numPr>
        <w:rPr>
          <w:rFonts w:ascii="Times" w:hAnsi="Times" w:cs="Times New Roman"/>
          <w:sz w:val="20"/>
          <w:szCs w:val="20"/>
        </w:rPr>
      </w:pPr>
      <w:r w:rsidRPr="00001D4D">
        <w:rPr>
          <w:rFonts w:ascii="Arial" w:hAnsi="Arial" w:cs="Arial"/>
          <w:color w:val="000000"/>
          <w:sz w:val="20"/>
          <w:szCs w:val="20"/>
        </w:rPr>
        <w:t>Ticon</w:t>
      </w:r>
      <w:r>
        <w:rPr>
          <w:rFonts w:ascii="Arial" w:hAnsi="Arial" w:cs="Arial"/>
          <w:color w:val="000000"/>
          <w:sz w:val="20"/>
          <w:szCs w:val="20"/>
        </w:rPr>
        <w:t>deroga Pencil Package (Regular)</w:t>
      </w:r>
    </w:p>
    <w:p w14:paraId="0A0DF76F" w14:textId="77777777" w:rsidR="00001D4D" w:rsidRPr="00001D4D" w:rsidRDefault="00001D4D" w:rsidP="00001D4D">
      <w:pPr>
        <w:pStyle w:val="ListParagraph"/>
        <w:numPr>
          <w:ilvl w:val="0"/>
          <w:numId w:val="3"/>
        </w:numPr>
        <w:rPr>
          <w:rFonts w:ascii="Times" w:hAnsi="Times" w:cs="Times New Roman"/>
          <w:sz w:val="20"/>
          <w:szCs w:val="20"/>
        </w:rPr>
      </w:pPr>
      <w:r w:rsidRPr="00001D4D">
        <w:rPr>
          <w:rFonts w:ascii="Arial" w:hAnsi="Arial" w:cs="Arial"/>
          <w:color w:val="000000"/>
          <w:sz w:val="20"/>
          <w:szCs w:val="20"/>
        </w:rPr>
        <w:t>Crayola Marker Package</w:t>
      </w:r>
    </w:p>
    <w:p w14:paraId="3C91C1E8" w14:textId="77777777" w:rsidR="00001D4D" w:rsidRPr="00001D4D" w:rsidRDefault="00001D4D" w:rsidP="00001D4D">
      <w:pPr>
        <w:pStyle w:val="ListParagraph"/>
        <w:numPr>
          <w:ilvl w:val="0"/>
          <w:numId w:val="3"/>
        </w:numPr>
        <w:rPr>
          <w:rFonts w:ascii="Times" w:hAnsi="Times" w:cs="Times New Roman"/>
          <w:sz w:val="20"/>
          <w:szCs w:val="20"/>
        </w:rPr>
      </w:pPr>
      <w:r>
        <w:rPr>
          <w:rFonts w:ascii="Arial" w:hAnsi="Arial" w:cs="Arial"/>
          <w:color w:val="000000"/>
          <w:sz w:val="20"/>
          <w:szCs w:val="20"/>
        </w:rPr>
        <w:t>Spiral Notebooks</w:t>
      </w:r>
    </w:p>
    <w:p w14:paraId="0EC25D8F" w14:textId="0D82CC22" w:rsidR="00001D4D" w:rsidRPr="00001D4D" w:rsidRDefault="00001D4D" w:rsidP="00001D4D">
      <w:pPr>
        <w:pStyle w:val="ListParagraph"/>
        <w:numPr>
          <w:ilvl w:val="0"/>
          <w:numId w:val="3"/>
        </w:numPr>
        <w:rPr>
          <w:rFonts w:ascii="Times" w:hAnsi="Times" w:cs="Times New Roman"/>
          <w:sz w:val="20"/>
          <w:szCs w:val="20"/>
        </w:rPr>
      </w:pPr>
      <w:r>
        <w:rPr>
          <w:rFonts w:ascii="Arial" w:hAnsi="Arial" w:cs="Arial"/>
          <w:color w:val="000000"/>
          <w:sz w:val="20"/>
          <w:szCs w:val="20"/>
        </w:rPr>
        <w:t>School Glue – Bottle</w:t>
      </w:r>
    </w:p>
    <w:p w14:paraId="0E83E1DB" w14:textId="77777777" w:rsidR="00001D4D" w:rsidRPr="00001D4D" w:rsidRDefault="00001D4D" w:rsidP="00001D4D">
      <w:pPr>
        <w:pStyle w:val="ListParagraph"/>
        <w:numPr>
          <w:ilvl w:val="0"/>
          <w:numId w:val="3"/>
        </w:numPr>
        <w:rPr>
          <w:rFonts w:ascii="Times" w:hAnsi="Times" w:cs="Times New Roman"/>
          <w:sz w:val="20"/>
          <w:szCs w:val="20"/>
        </w:rPr>
      </w:pPr>
      <w:r w:rsidRPr="00001D4D">
        <w:rPr>
          <w:rFonts w:ascii="Arial" w:hAnsi="Arial" w:cs="Arial"/>
          <w:color w:val="000000"/>
          <w:sz w:val="20"/>
          <w:szCs w:val="20"/>
        </w:rPr>
        <w:t>Dry Erase Marker Package</w:t>
      </w:r>
    </w:p>
    <w:p w14:paraId="7888ABDD" w14:textId="747C445B" w:rsidR="00001D4D" w:rsidRPr="00001D4D" w:rsidRDefault="00001D4D" w:rsidP="00001D4D">
      <w:pPr>
        <w:pStyle w:val="ListParagraph"/>
        <w:numPr>
          <w:ilvl w:val="0"/>
          <w:numId w:val="3"/>
        </w:numPr>
        <w:rPr>
          <w:rFonts w:ascii="Times" w:hAnsi="Times" w:cs="Times New Roman"/>
          <w:sz w:val="20"/>
          <w:szCs w:val="20"/>
        </w:rPr>
      </w:pPr>
      <w:r w:rsidRPr="00001D4D">
        <w:rPr>
          <w:rFonts w:ascii="Arial" w:hAnsi="Arial" w:cs="Arial"/>
          <w:color w:val="000000"/>
          <w:sz w:val="20"/>
          <w:szCs w:val="20"/>
        </w:rPr>
        <w:t>Post-its</w:t>
      </w:r>
    </w:p>
    <w:p w14:paraId="71B69DA3" w14:textId="77777777" w:rsidR="00C3472E" w:rsidRDefault="00C3472E" w:rsidP="00B379DD">
      <w:pPr>
        <w:pStyle w:val="ListParagraph"/>
        <w:spacing w:line="360" w:lineRule="auto"/>
        <w:ind w:left="0"/>
        <w:rPr>
          <w:rFonts w:ascii="Wawati SC Regular" w:hAnsi="Wawati SC Regular"/>
          <w:sz w:val="28"/>
          <w:szCs w:val="28"/>
        </w:rPr>
      </w:pPr>
    </w:p>
    <w:p w14:paraId="40BB14D0" w14:textId="5E574C6F" w:rsidR="00C3472E" w:rsidRPr="00AA4024" w:rsidRDefault="00C3472E" w:rsidP="00B379DD">
      <w:pPr>
        <w:pStyle w:val="ListParagraph"/>
        <w:spacing w:line="360" w:lineRule="auto"/>
        <w:ind w:left="0"/>
        <w:rPr>
          <w:rFonts w:ascii="Wawati SC Regular" w:hAnsi="Wawati SC Regular"/>
          <w:sz w:val="28"/>
          <w:szCs w:val="28"/>
        </w:rPr>
      </w:pPr>
      <w:r>
        <w:rPr>
          <w:noProof/>
        </w:rPr>
        <mc:AlternateContent>
          <mc:Choice Requires="wps">
            <w:drawing>
              <wp:anchor distT="0" distB="0" distL="114300" distR="114300" simplePos="0" relativeHeight="251661312" behindDoc="0" locked="0" layoutInCell="1" allowOverlap="1" wp14:anchorId="7CD165A8" wp14:editId="76BECF0D">
                <wp:simplePos x="0" y="0"/>
                <wp:positionH relativeFrom="column">
                  <wp:posOffset>-800100</wp:posOffset>
                </wp:positionH>
                <wp:positionV relativeFrom="paragraph">
                  <wp:posOffset>314960</wp:posOffset>
                </wp:positionV>
                <wp:extent cx="7086600" cy="1828800"/>
                <wp:effectExtent l="0" t="0" r="0" b="0"/>
                <wp:wrapThrough wrapText="bothSides">
                  <wp:wrapPolygon edited="0">
                    <wp:start x="77" y="0"/>
                    <wp:lineTo x="77" y="21300"/>
                    <wp:lineTo x="21445" y="21300"/>
                    <wp:lineTo x="21445" y="0"/>
                    <wp:lineTo x="77" y="0"/>
                  </wp:wrapPolygon>
                </wp:wrapThrough>
                <wp:docPr id="8" name="Text Box 8"/>
                <wp:cNvGraphicFramePr/>
                <a:graphic xmlns:a="http://schemas.openxmlformats.org/drawingml/2006/main">
                  <a:graphicData uri="http://schemas.microsoft.com/office/word/2010/wordprocessingShape">
                    <wps:wsp>
                      <wps:cNvSpPr txBox="1"/>
                      <wps:spPr>
                        <a:xfrm>
                          <a:off x="0" y="0"/>
                          <a:ext cx="7086600" cy="1828800"/>
                        </a:xfrm>
                        <a:prstGeom prst="rect">
                          <a:avLst/>
                        </a:prstGeom>
                        <a:noFill/>
                        <a:ln>
                          <a:noFill/>
                        </a:ln>
                        <a:effectLst/>
                        <a:extLst>
                          <a:ext uri="{C572A759-6A51-4108-AA02-DFA0A04FC94B}">
                            <ma14:wrappingTextBoxFlag xmlns:ma14="http://schemas.microsoft.com/office/mac/drawingml/2011/main"/>
                          </a:ext>
                        </a:extLst>
                      </wps:spPr>
                      <wps:txbx>
                        <w:txbxContent>
                          <w:p w14:paraId="7BA8A15A" w14:textId="77777777" w:rsidR="00327342" w:rsidRPr="00C3472E" w:rsidRDefault="00327342" w:rsidP="00C3472E">
                            <w:pPr>
                              <w:pStyle w:val="ListParagraph"/>
                              <w:spacing w:line="360" w:lineRule="auto"/>
                              <w:jc w:val="center"/>
                              <w:rPr>
                                <w:rFonts w:ascii="Wawati SC Regular" w:hAnsi="Wawati SC Regular"/>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Wawati SC Regular" w:hAnsi="Wawati SC Regular"/>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May the 4</w:t>
                            </w:r>
                            <w:r w:rsidRPr="00C3472E">
                              <w:rPr>
                                <w:rFonts w:ascii="Wawati SC Regular" w:hAnsi="Wawati SC Regular"/>
                                <w:b/>
                                <w:color w:val="EEECE1" w:themeColor="background2"/>
                                <w:sz w:val="72"/>
                                <w:szCs w:val="72"/>
                                <w:vertAlign w:val="superscript"/>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th</w:t>
                            </w:r>
                            <w:r>
                              <w:rPr>
                                <w:rFonts w:ascii="Wawati SC Regular" w:hAnsi="Wawati SC Regular"/>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Be With You!</w:t>
                            </w:r>
                          </w:p>
                        </w:txbxContent>
                      </wps:txbx>
                      <wps:bodyPr rot="0" spcFirstLastPara="0" vertOverflow="overflow" horzOverflow="overflow" vert="horz" wrap="square" lIns="91440" tIns="45720" rIns="91440" bIns="45720" numCol="1" spcCol="0" rtlCol="0" fromWordArt="0" anchor="t" anchorCtr="0" forceAA="0" compatLnSpc="1">
                        <a:prstTxWarp prst="textChevronInverted">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8" o:spid="_x0000_s1026" type="#_x0000_t202" style="position:absolute;margin-left:-62.95pt;margin-top:24.8pt;width:558pt;height:2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" filled="f" stroked="f">
                <v:textbox>
                  <w:txbxContent>
                    <w:p w14:paraId="7BA8A15A" w14:textId="77777777" w:rsidR="00327342" w:rsidRPr="00C3472E" w:rsidRDefault="00327342" w:rsidP="00C3472E">
                      <w:pPr>
                        <w:pStyle w:val="ListParagraph"/>
                        <w:spacing w:line="360" w:lineRule="auto"/>
                        <w:jc w:val="center"/>
                        <w:rPr>
                          <w:rFonts w:ascii="Wawati SC Regular" w:hAnsi="Wawati SC Regular"/>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Wawati SC Regular" w:hAnsi="Wawati SC Regular"/>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May the 4</w:t>
                      </w:r>
                      <w:r w:rsidRPr="00C3472E">
                        <w:rPr>
                          <w:rFonts w:ascii="Wawati SC Regular" w:hAnsi="Wawati SC Regular"/>
                          <w:b/>
                          <w:color w:val="EEECE1" w:themeColor="background2"/>
                          <w:sz w:val="72"/>
                          <w:szCs w:val="72"/>
                          <w:vertAlign w:val="superscript"/>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th</w:t>
                      </w:r>
                      <w:r>
                        <w:rPr>
                          <w:rFonts w:ascii="Wawati SC Regular" w:hAnsi="Wawati SC Regular"/>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Be With You!</w:t>
                      </w:r>
                    </w:p>
                  </w:txbxContent>
                </v:textbox>
                <w10:wrap type="through"/>
              </v:shape>
            </w:pict>
          </mc:Fallback>
        </mc:AlternateContent>
      </w:r>
    </w:p>
    <w:sectPr w:rsidR="00C3472E" w:rsidRPr="00AA4024" w:rsidSect="00D32A0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Times New Roman"/>
    <w:panose1 w:val="02040503050406030204"/>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Wawati SC Regular">
    <w:panose1 w:val="040B0500000000000000"/>
    <w:charset w:val="00"/>
    <w:family w:val="auto"/>
    <w:pitch w:val="variable"/>
    <w:sig w:usb0="A00002FF" w:usb1="38CF7CFB" w:usb2="00000016" w:usb3="00000000" w:csb0="00040003"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32CF5"/>
    <w:multiLevelType w:val="hybridMultilevel"/>
    <w:tmpl w:val="D9169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515A03"/>
    <w:multiLevelType w:val="hybridMultilevel"/>
    <w:tmpl w:val="BC2EC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FA15412"/>
    <w:multiLevelType w:val="hybridMultilevel"/>
    <w:tmpl w:val="07E8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400"/>
    <w:rsid w:val="00001D4D"/>
    <w:rsid w:val="000153BE"/>
    <w:rsid w:val="000755E3"/>
    <w:rsid w:val="001106D4"/>
    <w:rsid w:val="00327342"/>
    <w:rsid w:val="0041499F"/>
    <w:rsid w:val="00697FC7"/>
    <w:rsid w:val="007A12AC"/>
    <w:rsid w:val="009B795F"/>
    <w:rsid w:val="00AA4024"/>
    <w:rsid w:val="00B379DD"/>
    <w:rsid w:val="00C3472E"/>
    <w:rsid w:val="00D32A0B"/>
    <w:rsid w:val="00F234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F4E7C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3400"/>
    <w:rPr>
      <w:rFonts w:ascii="Lucida Grande" w:hAnsi="Lucida Grande"/>
      <w:sz w:val="18"/>
      <w:szCs w:val="18"/>
    </w:rPr>
  </w:style>
  <w:style w:type="character" w:customStyle="1" w:styleId="BalloonTextChar">
    <w:name w:val="Balloon Text Char"/>
    <w:basedOn w:val="DefaultParagraphFont"/>
    <w:link w:val="BalloonText"/>
    <w:uiPriority w:val="99"/>
    <w:semiHidden/>
    <w:rsid w:val="00F23400"/>
    <w:rPr>
      <w:rFonts w:ascii="Lucida Grande" w:hAnsi="Lucida Grande"/>
      <w:sz w:val="18"/>
      <w:szCs w:val="18"/>
    </w:rPr>
  </w:style>
  <w:style w:type="paragraph" w:styleId="ListParagraph">
    <w:name w:val="List Paragraph"/>
    <w:basedOn w:val="Normal"/>
    <w:uiPriority w:val="34"/>
    <w:qFormat/>
    <w:rsid w:val="00697FC7"/>
    <w:pPr>
      <w:ind w:left="720"/>
      <w:contextualSpacing/>
    </w:pPr>
  </w:style>
  <w:style w:type="paragraph" w:styleId="NormalWeb">
    <w:name w:val="Normal (Web)"/>
    <w:basedOn w:val="Normal"/>
    <w:uiPriority w:val="99"/>
    <w:semiHidden/>
    <w:unhideWhenUsed/>
    <w:rsid w:val="00001D4D"/>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3400"/>
    <w:rPr>
      <w:rFonts w:ascii="Lucida Grande" w:hAnsi="Lucida Grande"/>
      <w:sz w:val="18"/>
      <w:szCs w:val="18"/>
    </w:rPr>
  </w:style>
  <w:style w:type="character" w:customStyle="1" w:styleId="BalloonTextChar">
    <w:name w:val="Balloon Text Char"/>
    <w:basedOn w:val="DefaultParagraphFont"/>
    <w:link w:val="BalloonText"/>
    <w:uiPriority w:val="99"/>
    <w:semiHidden/>
    <w:rsid w:val="00F23400"/>
    <w:rPr>
      <w:rFonts w:ascii="Lucida Grande" w:hAnsi="Lucida Grande"/>
      <w:sz w:val="18"/>
      <w:szCs w:val="18"/>
    </w:rPr>
  </w:style>
  <w:style w:type="paragraph" w:styleId="ListParagraph">
    <w:name w:val="List Paragraph"/>
    <w:basedOn w:val="Normal"/>
    <w:uiPriority w:val="34"/>
    <w:qFormat/>
    <w:rsid w:val="00697FC7"/>
    <w:pPr>
      <w:ind w:left="720"/>
      <w:contextualSpacing/>
    </w:pPr>
  </w:style>
  <w:style w:type="paragraph" w:styleId="NormalWeb">
    <w:name w:val="Normal (Web)"/>
    <w:basedOn w:val="Normal"/>
    <w:uiPriority w:val="99"/>
    <w:semiHidden/>
    <w:unhideWhenUsed/>
    <w:rsid w:val="00001D4D"/>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2384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gif"/><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g"/><Relationship Id="rId8" Type="http://schemas.openxmlformats.org/officeDocument/2006/relationships/image" Target="media/image2.jpeg"/><Relationship Id="rId9" Type="http://schemas.openxmlformats.org/officeDocument/2006/relationships/image" Target="media/image3.jpg"/><Relationship Id="rId1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90C670-779A-A448-A9B0-CAA9167AE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2</Pages>
  <Words>225</Words>
  <Characters>1289</Characters>
  <Application>Microsoft Macintosh Word</Application>
  <DocSecurity>0</DocSecurity>
  <Lines>10</Lines>
  <Paragraphs>3</Paragraphs>
  <ScaleCrop>false</ScaleCrop>
  <Company>Tempe School District #3</Company>
  <LinksUpToDate>false</LinksUpToDate>
  <CharactersWithSpaces>1511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TD3 TD3</dc:creator>
  <cp:keywords/>
  <dc:description/>
  <cp:lastModifiedBy>TD3 TD3</cp:lastModifiedBy>
  <cp:revision>4</cp:revision>
  <cp:lastPrinted>2018-07-27T16:30:00Z</cp:lastPrinted>
  <dcterms:created xsi:type="dcterms:W3CDTF">2018-07-26T19:18:00Z</dcterms:created>
  <dcterms:modified xsi:type="dcterms:W3CDTF">2018-08-01T03:13:00Z</dcterms:modified>
</cp:coreProperties>
</file>